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igmar One" w:cs="Sigmar One" w:eastAsia="Sigmar One" w:hAnsi="Sigmar One"/>
          <w:sz w:val="48"/>
          <w:szCs w:val="48"/>
        </w:rPr>
      </w:pPr>
      <w:r w:rsidDel="00000000" w:rsidR="00000000" w:rsidRPr="00000000">
        <w:rPr>
          <w:rFonts w:ascii="Sigmar One" w:cs="Sigmar One" w:eastAsia="Sigmar One" w:hAnsi="Sigmar One"/>
          <w:sz w:val="48"/>
          <w:szCs w:val="48"/>
          <w:rtl w:val="0"/>
        </w:rPr>
        <w:t xml:space="preserve">LRS Film Festival for Grades 5-8</w:t>
      </w:r>
    </w:p>
    <w:p w:rsidR="00000000" w:rsidDel="00000000" w:rsidP="00000000" w:rsidRDefault="00000000" w:rsidRPr="00000000" w14:paraId="00000002">
      <w:pPr>
        <w:jc w:val="center"/>
        <w:rPr>
          <w:rFonts w:ascii="Sigmar One" w:cs="Sigmar One" w:eastAsia="Sigmar One" w:hAnsi="Sigmar One"/>
          <w:sz w:val="48"/>
          <w:szCs w:val="48"/>
        </w:rPr>
      </w:pPr>
      <w:r w:rsidDel="00000000" w:rsidR="00000000" w:rsidRPr="00000000">
        <w:rPr>
          <w:rFonts w:ascii="Sigmar One" w:cs="Sigmar One" w:eastAsia="Sigmar One" w:hAnsi="Sigmar One"/>
          <w:sz w:val="48"/>
          <w:szCs w:val="48"/>
          <w:rtl w:val="0"/>
        </w:rPr>
        <w:t xml:space="preserve">Info </w:t>
      </w:r>
      <w:r w:rsidDel="00000000" w:rsidR="00000000" w:rsidRPr="00000000">
        <w:rPr>
          <w:rFonts w:ascii="Bree Serif" w:cs="Bree Serif" w:eastAsia="Bree Serif" w:hAnsi="Bree Serif"/>
          <w:sz w:val="48"/>
          <w:szCs w:val="48"/>
          <w:rtl w:val="0"/>
        </w:rPr>
        <w:t xml:space="preserve">&amp; </w:t>
      </w:r>
      <w:r w:rsidDel="00000000" w:rsidR="00000000" w:rsidRPr="00000000">
        <w:rPr>
          <w:rFonts w:ascii="Sigmar One" w:cs="Sigmar One" w:eastAsia="Sigmar One" w:hAnsi="Sigmar One"/>
          <w:sz w:val="48"/>
          <w:szCs w:val="48"/>
          <w:rtl w:val="0"/>
        </w:rPr>
        <w:t xml:space="preserve">Rules</w:t>
      </w:r>
    </w:p>
    <w:p w:rsidR="00000000" w:rsidDel="00000000" w:rsidP="00000000" w:rsidRDefault="00000000" w:rsidRPr="00000000" w14:paraId="00000003">
      <w:pPr>
        <w:jc w:val="center"/>
        <w:rPr>
          <w:rFonts w:ascii="Sigmar One" w:cs="Sigmar One" w:eastAsia="Sigmar One" w:hAnsi="Sigmar One"/>
          <w:sz w:val="48"/>
          <w:szCs w:val="48"/>
        </w:rPr>
      </w:pPr>
      <w:r w:rsidDel="00000000" w:rsidR="00000000" w:rsidRPr="00000000">
        <w:rPr>
          <w:rFonts w:ascii="Sigmar One" w:cs="Sigmar One" w:eastAsia="Sigmar One" w:hAnsi="Sigmar One"/>
          <w:sz w:val="48"/>
          <w:szCs w:val="48"/>
        </w:rPr>
        <w:drawing>
          <wp:inline distB="114300" distT="114300" distL="114300" distR="114300">
            <wp:extent cx="2867025" cy="15906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590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Eligibility: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Open to students in grades 5-8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Team size recommended to be 2-4 students.  (Minimum of 2)  You can have several actors that aren’t considered part of production.</w:t>
      </w:r>
    </w:p>
    <w:p w:rsidR="00000000" w:rsidDel="00000000" w:rsidP="00000000" w:rsidRDefault="00000000" w:rsidRPr="00000000" w14:paraId="00000007">
      <w:pPr>
        <w:ind w:left="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Deadline:  March 22, 2019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Entries (finished and shared with Mrs. Woods) are due by 2:30 pm on the 22nd.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Late entries will not be considered for awards.</w:t>
      </w:r>
    </w:p>
    <w:p w:rsidR="00000000" w:rsidDel="00000000" w:rsidP="00000000" w:rsidRDefault="00000000" w:rsidRPr="00000000" w14:paraId="0000000B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Film/Video Requirements: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The actual video production and editorial decisions must be made by the students.  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Run time is no longer than 2 minutes and 30 seconds.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There is no age limit for actors, documentary subjects, or musicians who may appear in the production.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Films should be appropriate for school and all age viewers.</w:t>
      </w:r>
    </w:p>
    <w:p w:rsidR="00000000" w:rsidDel="00000000" w:rsidP="00000000" w:rsidRDefault="00000000" w:rsidRPr="00000000" w14:paraId="00000011">
      <w:pPr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Film Festival:  Public Screening and Awards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Saturday, April 13, 2019 at Lisbon Regional School Gym.  Parents, families and community members welcome to attend.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Teams do not need to be present to receive an award.</w:t>
      </w:r>
    </w:p>
    <w:p w:rsidR="00000000" w:rsidDel="00000000" w:rsidP="00000000" w:rsidRDefault="00000000" w:rsidRPr="00000000" w14:paraId="00000015">
      <w:pPr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Fair Use Guidelines for Educational Multimedia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Students are encouraged to use original music, copyright free music, or music they have obtained permission to use.</w:t>
      </w:r>
    </w:p>
    <w:p w:rsidR="00000000" w:rsidDel="00000000" w:rsidP="00000000" w:rsidRDefault="00000000" w:rsidRPr="00000000" w14:paraId="00000018">
      <w:pPr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Sponsorship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The film festival is brought to you in part by the Lisbon Education Foundation.</w:t>
      </w:r>
    </w:p>
    <w:p w:rsidR="00000000" w:rsidDel="00000000" w:rsidP="00000000" w:rsidRDefault="00000000" w:rsidRPr="00000000" w14:paraId="0000001B">
      <w:pPr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Bree Serif" w:cs="Bree Serif" w:eastAsia="Bree Serif" w:hAnsi="Bree Serif"/>
          <w:sz w:val="48"/>
          <w:szCs w:val="48"/>
        </w:rPr>
      </w:pPr>
      <w:r w:rsidDel="00000000" w:rsidR="00000000" w:rsidRPr="00000000">
        <w:rPr>
          <w:rFonts w:ascii="Bree Serif" w:cs="Bree Serif" w:eastAsia="Bree Serif" w:hAnsi="Bree Serif"/>
          <w:sz w:val="48"/>
          <w:szCs w:val="48"/>
          <w:rtl w:val="0"/>
        </w:rPr>
        <w:t xml:space="preserve">Award Categories</w:t>
      </w:r>
    </w:p>
    <w:p w:rsidR="00000000" w:rsidDel="00000000" w:rsidP="00000000" w:rsidRDefault="00000000" w:rsidRPr="00000000" w14:paraId="0000001D">
      <w:pPr>
        <w:jc w:val="center"/>
        <w:rPr>
          <w:rFonts w:ascii="Bree Serif" w:cs="Bree Serif" w:eastAsia="Bree Serif" w:hAnsi="Bree Seri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Bree Serif" w:cs="Bree Serif" w:eastAsia="Bree Serif" w:hAnsi="Bree Serif"/>
          <w:b w:val="1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Most Creativity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The content of the film demonstrated original thinking or a unique presentation of a concept or idea.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Best Technical Merit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Assembled a variety of film components skillfully - smooth transitions, steady shots, balanced sound - to facilitate the telling of a story or message.</w:t>
      </w:r>
    </w:p>
    <w:p w:rsidR="00000000" w:rsidDel="00000000" w:rsidP="00000000" w:rsidRDefault="00000000" w:rsidRPr="00000000" w14:paraId="00000023">
      <w:pPr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Best Performance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The performer(s) remained in character, were believable and overall played their role(s) well.</w:t>
      </w:r>
    </w:p>
    <w:p w:rsidR="00000000" w:rsidDel="00000000" w:rsidP="00000000" w:rsidRDefault="00000000" w:rsidRPr="00000000" w14:paraId="00000026">
      <w:pPr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Best Cinematography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The overall visual impact -- lighting, composition, photography/videography and framing of the film -- contributed to an overall dramatic effect to deliver a compelling message.</w:t>
      </w:r>
    </w:p>
    <w:p w:rsidR="00000000" w:rsidDel="00000000" w:rsidP="00000000" w:rsidRDefault="00000000" w:rsidRPr="00000000" w14:paraId="00000029">
      <w:pPr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Best Picture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The overall combination of film elements brings a powerful emotional impact that convincingly conveys the message of the film and leaves a lasting impression.</w:t>
      </w:r>
    </w:p>
    <w:p w:rsidR="00000000" w:rsidDel="00000000" w:rsidP="00000000" w:rsidRDefault="00000000" w:rsidRPr="00000000" w14:paraId="0000002C">
      <w:pPr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  <w:font w:name="Sigmar One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Relationship Id="rId2" Type="http://schemas.openxmlformats.org/officeDocument/2006/relationships/font" Target="fonts/Sigmar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